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121" w:rsidRPr="000E1580" w:rsidRDefault="00932BEE" w:rsidP="00E64DE4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Предмет </w:t>
      </w:r>
      <w:r>
        <w:rPr>
          <w:rFonts w:ascii="Times New Roman" w:hAnsi="Times New Roman" w:cs="Times New Roman"/>
          <w:b/>
          <w:sz w:val="32"/>
          <w:szCs w:val="32"/>
        </w:rPr>
        <w:t>Английский язык</w:t>
      </w:r>
    </w:p>
    <w:p w:rsidR="006B365D" w:rsidRDefault="00932BEE" w:rsidP="00E64DE4">
      <w:pPr>
        <w:spacing w:after="0" w:line="240" w:lineRule="auto"/>
        <w:ind w:left="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Ступень обучения 2 класс</w:t>
      </w:r>
    </w:p>
    <w:p w:rsidR="000E1580" w:rsidRPr="000E1580" w:rsidRDefault="000E1580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Ind w:w="250" w:type="dxa"/>
        <w:tblLook w:val="04A0" w:firstRow="1" w:lastRow="0" w:firstColumn="1" w:lastColumn="0" w:noHBand="0" w:noVBand="1"/>
      </w:tblPr>
      <w:tblGrid>
        <w:gridCol w:w="2289"/>
        <w:gridCol w:w="8309"/>
      </w:tblGrid>
      <w:tr w:rsidR="006F4EA3" w:rsidRPr="00E64DE4" w:rsidTr="009C3749">
        <w:trPr>
          <w:jc w:val="center"/>
        </w:trPr>
        <w:tc>
          <w:tcPr>
            <w:tcW w:w="2289" w:type="dxa"/>
          </w:tcPr>
          <w:p w:rsidR="006F4EA3" w:rsidRPr="00E64DE4" w:rsidRDefault="006F4EA3" w:rsidP="004851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Нормативн</w:t>
            </w:r>
            <w:proofErr w:type="gramStart"/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о-</w:t>
            </w:r>
            <w:proofErr w:type="gramEnd"/>
            <w:r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мет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о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дические матери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а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лы</w:t>
            </w:r>
          </w:p>
        </w:tc>
        <w:tc>
          <w:tcPr>
            <w:tcW w:w="8309" w:type="dxa"/>
          </w:tcPr>
          <w:p w:rsidR="006F4EA3" w:rsidRPr="00E64DE4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proofErr w:type="gramStart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Рабочая программа учебного предмета «Английский язык» составлена в соотве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ствии с требованиями Федерального государственного образовательного ста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дарта начального общего образования (утвержден приказом Министерства обр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зования и науки Российской Федерации в 2009г. № 373); на основе авторской программы курса английского языка к УМК “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” для учащихся 2-11 классов общеобразов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тельных учреждений (Обнинск:</w:t>
            </w:r>
            <w:proofErr w:type="gramEnd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Титул,2012) под ред. М.З. </w:t>
            </w:r>
            <w:proofErr w:type="spellStart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Биболетовой</w:t>
            </w:r>
            <w:proofErr w:type="spellEnd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, соотве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ствующей всем требованиям ФГОС.</w:t>
            </w:r>
            <w:proofErr w:type="gramEnd"/>
          </w:p>
        </w:tc>
      </w:tr>
      <w:tr w:rsidR="006F4EA3" w:rsidRPr="00E64DE4" w:rsidTr="009C3749">
        <w:trPr>
          <w:jc w:val="center"/>
        </w:trPr>
        <w:tc>
          <w:tcPr>
            <w:tcW w:w="2289" w:type="dxa"/>
          </w:tcPr>
          <w:p w:rsidR="006F4EA3" w:rsidRPr="00E64DE4" w:rsidRDefault="006F4EA3" w:rsidP="004851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Реализуемый УМК</w:t>
            </w:r>
          </w:p>
        </w:tc>
        <w:tc>
          <w:tcPr>
            <w:tcW w:w="8309" w:type="dxa"/>
          </w:tcPr>
          <w:p w:rsidR="00E64DE4" w:rsidRPr="00E64DE4" w:rsidRDefault="00E64DE4" w:rsidP="00E64D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2 класс</w:t>
            </w:r>
          </w:p>
          <w:p w:rsidR="00485121" w:rsidRPr="00E64DE4" w:rsidRDefault="00E64DE4" w:rsidP="00E64D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М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З. </w:t>
            </w:r>
            <w:proofErr w:type="spellStart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, О.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А. Денисенко, Н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Н. </w:t>
            </w:r>
            <w:proofErr w:type="spellStart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Enjoy</w:t>
            </w:r>
            <w:proofErr w:type="spellEnd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  </w:t>
            </w:r>
            <w:proofErr w:type="spellStart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English</w:t>
            </w:r>
            <w:proofErr w:type="spellEnd"/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: 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учебник  а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глийского языка  для 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2 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класса. — Обнинск: Титул, </w:t>
            </w:r>
            <w:r w:rsidR="00852B31" w:rsidRPr="00E64DE4">
              <w:rPr>
                <w:rFonts w:ascii="Times New Roman" w:hAnsi="Times New Roman" w:cs="Times New Roman"/>
                <w:bCs/>
                <w:sz w:val="23"/>
                <w:szCs w:val="23"/>
              </w:rPr>
              <w:t>201</w:t>
            </w:r>
            <w:r w:rsidR="00932BEE" w:rsidRPr="00E64DE4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bookmarkStart w:id="0" w:name="_GoBack"/>
        <w:bookmarkEnd w:id="0"/>
      </w:tr>
      <w:tr w:rsidR="009C3749" w:rsidRPr="00E64DE4" w:rsidTr="009C3749">
        <w:trPr>
          <w:jc w:val="center"/>
        </w:trPr>
        <w:tc>
          <w:tcPr>
            <w:tcW w:w="2289" w:type="dxa"/>
          </w:tcPr>
          <w:p w:rsidR="009C3749" w:rsidRPr="00E64DE4" w:rsidRDefault="009C3749" w:rsidP="005613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Срок реализации программы</w:t>
            </w:r>
          </w:p>
        </w:tc>
        <w:tc>
          <w:tcPr>
            <w:tcW w:w="8309" w:type="dxa"/>
          </w:tcPr>
          <w:p w:rsidR="009C3749" w:rsidRPr="00E64DE4" w:rsidRDefault="00932BEE" w:rsidP="00E64D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E64DE4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год</w:t>
            </w:r>
          </w:p>
          <w:p w:rsidR="009C3749" w:rsidRPr="00E64DE4" w:rsidRDefault="009C3749" w:rsidP="00E64DE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9C3749" w:rsidRPr="00E64DE4" w:rsidTr="009C3749">
        <w:trPr>
          <w:jc w:val="center"/>
        </w:trPr>
        <w:tc>
          <w:tcPr>
            <w:tcW w:w="2289" w:type="dxa"/>
          </w:tcPr>
          <w:p w:rsidR="009C3749" w:rsidRPr="00E64DE4" w:rsidRDefault="009C3749" w:rsidP="005613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Уровень обучения</w:t>
            </w:r>
          </w:p>
        </w:tc>
        <w:tc>
          <w:tcPr>
            <w:tcW w:w="8309" w:type="dxa"/>
          </w:tcPr>
          <w:p w:rsidR="009C3749" w:rsidRPr="00E64DE4" w:rsidRDefault="009C3749" w:rsidP="00E64D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Базовый</w:t>
            </w:r>
          </w:p>
        </w:tc>
      </w:tr>
      <w:tr w:rsidR="009C3749" w:rsidRPr="00E64DE4" w:rsidTr="009C3749">
        <w:trPr>
          <w:jc w:val="center"/>
        </w:trPr>
        <w:tc>
          <w:tcPr>
            <w:tcW w:w="2289" w:type="dxa"/>
          </w:tcPr>
          <w:p w:rsidR="009C3749" w:rsidRPr="00E64DE4" w:rsidRDefault="009C3749" w:rsidP="005613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Место учебного предмета в учебном плане</w:t>
            </w:r>
          </w:p>
        </w:tc>
        <w:tc>
          <w:tcPr>
            <w:tcW w:w="8309" w:type="dxa"/>
          </w:tcPr>
          <w:p w:rsidR="009C3749" w:rsidRPr="00E64DE4" w:rsidRDefault="00932BEE" w:rsidP="00E64DE4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2</w:t>
            </w:r>
            <w:r w:rsidR="009C3749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9C3749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68</w:t>
            </w:r>
            <w:r w:rsidR="009C3749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час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ов</w:t>
            </w:r>
            <w:r w:rsidR="009C3749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2 часа</w:t>
            </w:r>
            <w:r w:rsidR="009C3749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в неделю)</w:t>
            </w:r>
          </w:p>
        </w:tc>
      </w:tr>
      <w:tr w:rsidR="009C3749" w:rsidRPr="00E64DE4" w:rsidTr="009C3749">
        <w:trPr>
          <w:jc w:val="center"/>
        </w:trPr>
        <w:tc>
          <w:tcPr>
            <w:tcW w:w="2289" w:type="dxa"/>
          </w:tcPr>
          <w:p w:rsidR="009C3749" w:rsidRPr="00E64DE4" w:rsidRDefault="009C3749" w:rsidP="00561360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Формы промеж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точной и итоговой атт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стации</w:t>
            </w:r>
          </w:p>
        </w:tc>
        <w:tc>
          <w:tcPr>
            <w:tcW w:w="8309" w:type="dxa"/>
          </w:tcPr>
          <w:p w:rsidR="009C3749" w:rsidRPr="00E64DE4" w:rsidRDefault="00B40B8A" w:rsidP="00E64DE4">
            <w:pPr>
              <w:widowControl w:val="0"/>
              <w:tabs>
                <w:tab w:val="num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 проверочные работы и проектную деятельность отводится по 3 часа – всего 6 часов. На итоговую проверочную работу за год отводится 1 час. 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При этом в пр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грамме предусмотрен  резерв свободного учебного времени для реализации а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торских по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ходов, использования разнообразных форм организации учебного процесса, внедрения современных методов обучения и педагогических технол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E64DE4">
              <w:rPr>
                <w:rFonts w:ascii="Times New Roman" w:eastAsia="Times New Roman" w:hAnsi="Times New Roman" w:cs="Times New Roman"/>
                <w:sz w:val="23"/>
                <w:szCs w:val="23"/>
              </w:rPr>
              <w:t>гий - 3 часа.</w:t>
            </w:r>
          </w:p>
        </w:tc>
      </w:tr>
      <w:tr w:rsidR="006F4EA3" w:rsidRPr="00E64DE4" w:rsidTr="009C3749">
        <w:trPr>
          <w:jc w:val="center"/>
        </w:trPr>
        <w:tc>
          <w:tcPr>
            <w:tcW w:w="2289" w:type="dxa"/>
          </w:tcPr>
          <w:p w:rsidR="006F4EA3" w:rsidRPr="00E64DE4" w:rsidRDefault="006F4EA3" w:rsidP="004851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Цели и задачи из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чения предмета</w:t>
            </w:r>
          </w:p>
        </w:tc>
        <w:tc>
          <w:tcPr>
            <w:tcW w:w="8309" w:type="dxa"/>
          </w:tcPr>
          <w:p w:rsidR="00B40B8A" w:rsidRPr="00B40B8A" w:rsidRDefault="00B40B8A" w:rsidP="00E64DE4">
            <w:pPr>
              <w:widowControl w:val="0"/>
              <w:tabs>
                <w:tab w:val="num" w:pos="567"/>
                <w:tab w:val="left" w:pos="9372"/>
                <w:tab w:val="left" w:pos="9940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 процессе изучения английского языка реализуются следующие 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>цели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:</w:t>
            </w:r>
          </w:p>
          <w:p w:rsidR="00B40B8A" w:rsidRPr="00B40B8A" w:rsidRDefault="00B40B8A" w:rsidP="00E64DE4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формирование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умений общаться на английском языке с учетом речевых возможностей и потребностей младших школьников; элементарных коммуник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тивных умений в говорении, аудировании, чтении и письме;</w:t>
            </w:r>
          </w:p>
          <w:p w:rsidR="00B40B8A" w:rsidRPr="00B40B8A" w:rsidRDefault="00B40B8A" w:rsidP="00E64DE4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развитие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личности, речевых способностей, внимания, мышления, пам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я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ти и воображения младшего школьника; мотивации к дальнейшему овладению 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глийским языком; </w:t>
            </w:r>
          </w:p>
          <w:p w:rsidR="00B40B8A" w:rsidRPr="00B40B8A" w:rsidRDefault="00B40B8A" w:rsidP="00E64DE4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обеспечение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коммуникативно-психологической адаптации младших школ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ников к новому языковому миру для преодоления в дальнейшем психологическ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го барьера и использования английского языка как средства общ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ния;</w:t>
            </w:r>
          </w:p>
          <w:p w:rsidR="00B40B8A" w:rsidRPr="00B40B8A" w:rsidRDefault="00B40B8A" w:rsidP="00E64DE4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освоение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элементарных лингвистических представлений, доступных мла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шим школьникам и необходимых для овладения устной и письменной речью на англи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ском языке;</w:t>
            </w:r>
          </w:p>
          <w:p w:rsidR="00B40B8A" w:rsidRPr="00B40B8A" w:rsidRDefault="00B40B8A" w:rsidP="00E64DE4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приобщение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детей к новому социальному опыту с использованием англи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й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ского языка: знакомство младших школьников с миром зарубежных сверстников, с зар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бежным детским фольклором и доступными образцами художественной литературы; воспитание дружелюбного отношения к представителям других стран;</w:t>
            </w:r>
          </w:p>
          <w:p w:rsidR="00B40B8A" w:rsidRPr="00B40B8A" w:rsidRDefault="00B40B8A" w:rsidP="00E64DE4">
            <w:pPr>
              <w:widowControl w:val="0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формирование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речевых, интеллектуальных и познавательных способн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стей младших школьников, а также их общеучебных умений.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Исходя из сформулированных целей, изучение предмета «Английский язык» направлено на решение следующих 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  <w:u w:val="single"/>
              </w:rPr>
              <w:t>задач</w:t>
            </w:r>
            <w:r w:rsidRPr="00B40B8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:</w:t>
            </w:r>
          </w:p>
          <w:p w:rsidR="00B40B8A" w:rsidRPr="00B40B8A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формировать представления об иностранном языке как средстве общ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ния, позволяющем добиваться взаимопонимания с людьми, говорящ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ми/пишущими на иностранном языке, узнавать новое через звучащие и пис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менные тексты;</w:t>
            </w:r>
          </w:p>
          <w:p w:rsidR="00B40B8A" w:rsidRPr="00B40B8A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расширять лингвистический кругозор младших школьников; освоить эл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ментарные  лингвистические представления, доступные младшим школьникам и необх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димые для овладения устной и письменной речью на иностранном языке на элеме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тарном уровне;</w:t>
            </w:r>
          </w:p>
          <w:p w:rsidR="00B40B8A" w:rsidRPr="00B40B8A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обеспечить коммуникативно психологическую адаптацию младших школьников к новому языковому миру для преодоления в дальнейшем психол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гического барьера и использования иностранного языка как средства общ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ния;</w:t>
            </w:r>
          </w:p>
          <w:p w:rsidR="00B40B8A" w:rsidRPr="00B40B8A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lastRenderedPageBreak/>
              <w:t>развивать личностные качества  младшего школьника, его внимания, мышления, памяти и воображения в процессе участия в моделируемых ситу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циях общения, ролевых играх; в ходе овладения языковым материалом;</w:t>
            </w:r>
          </w:p>
          <w:p w:rsidR="00B40B8A" w:rsidRPr="00B40B8A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эмоциональную сферу детей в процессе обучающих игр, уче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ных спектаклей с использованием иностранного языка;</w:t>
            </w:r>
          </w:p>
          <w:p w:rsidR="00B40B8A" w:rsidRPr="00B40B8A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приобщать младших школьников к новому социальному опыту за счет проигрывания на иностранном языке различных ролей в игровых ситуациях, т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и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пичных для семейного, бытового, учебного общения;</w:t>
            </w:r>
          </w:p>
          <w:p w:rsidR="009C3749" w:rsidRPr="00E64DE4" w:rsidRDefault="00B40B8A" w:rsidP="00E64DE4">
            <w:pPr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развивать познавательные способности, помочь овладеть умением коо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динированной работы с разными компонентами учебно-методического компле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к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та (учебником, рабочей тетрадью, </w:t>
            </w:r>
            <w:proofErr w:type="spellStart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аудиоприложением</w:t>
            </w:r>
            <w:proofErr w:type="spellEnd"/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, мультимедийным прил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жением и т. д.), умением работы в паре, в группе.</w:t>
            </w:r>
          </w:p>
        </w:tc>
      </w:tr>
      <w:tr w:rsidR="006F4EA3" w:rsidRPr="00E64DE4" w:rsidTr="009C3749">
        <w:trPr>
          <w:jc w:val="center"/>
        </w:trPr>
        <w:tc>
          <w:tcPr>
            <w:tcW w:w="2289" w:type="dxa"/>
          </w:tcPr>
          <w:p w:rsidR="006F4EA3" w:rsidRPr="00E64DE4" w:rsidRDefault="006F4EA3" w:rsidP="00485121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64DE4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Результаты осво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ния учебного пре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д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мета</w:t>
            </w:r>
            <w:r w:rsidR="000E1580" w:rsidRPr="00E64DE4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(требования к в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ы</w:t>
            </w:r>
            <w:r w:rsidRPr="00E64DE4">
              <w:rPr>
                <w:rFonts w:ascii="Times New Roman" w:hAnsi="Times New Roman" w:cs="Times New Roman"/>
                <w:sz w:val="23"/>
                <w:szCs w:val="23"/>
              </w:rPr>
              <w:t>пускнику</w:t>
            </w:r>
            <w:r w:rsidR="000E1580" w:rsidRPr="00E64DE4">
              <w:rPr>
                <w:rFonts w:ascii="Times New Roman" w:hAnsi="Times New Roman" w:cs="Times New Roman"/>
                <w:sz w:val="23"/>
                <w:szCs w:val="23"/>
              </w:rPr>
              <w:t>)</w:t>
            </w:r>
          </w:p>
        </w:tc>
        <w:tc>
          <w:tcPr>
            <w:tcW w:w="8309" w:type="dxa"/>
          </w:tcPr>
          <w:p w:rsidR="00B40B8A" w:rsidRPr="00B40B8A" w:rsidRDefault="00B40B8A" w:rsidP="00E64DE4">
            <w:pPr>
              <w:widowControl w:val="0"/>
              <w:tabs>
                <w:tab w:val="num" w:pos="567"/>
                <w:tab w:val="left" w:pos="8222"/>
              </w:tabs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В результате изучения английского языка во втором классе ученик должен: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знать/понимать: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алфавит, буквы, основные буквосочетания, звуки изучаемого языка;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основные правила чтения и орфографии изучаемого языка;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особенности интонации основных типов предложений;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название страны/стран изучаемого языка, их столиц;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имена наиболее известных персонажей детских литературных произведений стр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ны/стран изучаемого языка;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наизусть рифмованные произведения детского фольклора (доступные по соде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жанию и форме);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уметь:</w:t>
            </w:r>
            <w:r w:rsidR="00E64DE4" w:rsidRPr="00E64DE4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 xml:space="preserve"> </w:t>
            </w: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 области аудирования: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понимать на слух речь учителя, одноклассников, основное содержание обле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г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ченных текстов с опорой на зрительную наглядность;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 области говорения: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участвовать в элементарном этикетном диалоге (знакомство, благодарность, приветствие);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расспрашивать собеседника, задавая простые вопросы (кто? что? где?) и отв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чать на вопросы собеседника;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- кратко рассказывать о себе, своей семье, друге; 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составлять небольшие описания предмета по образцу;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 области чтения: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читать вслух текст, построенный на изученном языковом материале, соблюдая пр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вила произношения и соответствующую интонацию; 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читать про себя, понимать основное содержание небольших текстов, д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ступных по содержанию и языковому материалу, пользуясь в случае необходимости дв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язычным словарем;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</w:rPr>
              <w:t>в области письма и письменной речи: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списывать текст на английском языке, выписывать из него и (или) вставлять в него слова в соответствии с решаемой учебной задачей; писать краткое поздра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ление с опорой на образец.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</w:pP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использовать приобретенные знания и коммуникативные умения в практич</w:t>
            </w: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е</w:t>
            </w:r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 xml:space="preserve">ской деятельности и повседневной жизни </w:t>
            </w:r>
            <w:proofErr w:type="gramStart"/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для</w:t>
            </w:r>
            <w:proofErr w:type="gramEnd"/>
            <w:r w:rsidRPr="00B40B8A">
              <w:rPr>
                <w:rFonts w:ascii="Times New Roman" w:eastAsia="Times New Roman" w:hAnsi="Times New Roman" w:cs="Times New Roman"/>
                <w:i/>
                <w:sz w:val="23"/>
                <w:szCs w:val="23"/>
                <w:u w:val="single"/>
              </w:rPr>
              <w:t>: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устного общения с носителями английского языка в доступных младшим школьникам пределах; развития дружелюбного отношения к представителям других стран;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преодоления психологических барьеров в использовании английского языка как средства общения;</w:t>
            </w:r>
          </w:p>
          <w:p w:rsidR="00B40B8A" w:rsidRPr="00B40B8A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ознакомления с детским зарубежным фольклором и доступными образцами х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дожественной литературы на английском языке;</w:t>
            </w:r>
          </w:p>
          <w:p w:rsidR="006F4EA3" w:rsidRPr="00E64DE4" w:rsidRDefault="00B40B8A" w:rsidP="00E64DE4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B40B8A">
              <w:rPr>
                <w:rFonts w:ascii="Times New Roman" w:eastAsia="Times New Roman" w:hAnsi="Times New Roman" w:cs="Times New Roman"/>
                <w:sz w:val="23"/>
                <w:szCs w:val="23"/>
              </w:rPr>
              <w:t>- более глубокого осознания некоторых особенностей родного языка.</w:t>
            </w:r>
          </w:p>
        </w:tc>
      </w:tr>
    </w:tbl>
    <w:p w:rsidR="006F4EA3" w:rsidRDefault="006F4EA3" w:rsidP="00485121">
      <w:pPr>
        <w:spacing w:after="0"/>
      </w:pPr>
    </w:p>
    <w:sectPr w:rsidR="006F4EA3" w:rsidSect="00B109E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FD1" w:rsidRDefault="005F5FD1" w:rsidP="00B109E5">
      <w:pPr>
        <w:spacing w:after="0" w:line="240" w:lineRule="auto"/>
      </w:pPr>
      <w:r>
        <w:separator/>
      </w:r>
    </w:p>
  </w:endnote>
  <w:endnote w:type="continuationSeparator" w:id="0">
    <w:p w:rsidR="005F5FD1" w:rsidRDefault="005F5FD1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FD1" w:rsidRDefault="005F5FD1" w:rsidP="00B109E5">
      <w:pPr>
        <w:spacing w:after="0" w:line="240" w:lineRule="auto"/>
      </w:pPr>
      <w:r>
        <w:separator/>
      </w:r>
    </w:p>
  </w:footnote>
  <w:footnote w:type="continuationSeparator" w:id="0">
    <w:p w:rsidR="005F5FD1" w:rsidRDefault="005F5FD1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9360B2"/>
    <w:multiLevelType w:val="multilevel"/>
    <w:tmpl w:val="94506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FE57692"/>
    <w:multiLevelType w:val="multilevel"/>
    <w:tmpl w:val="1E90D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3C4B05"/>
    <w:multiLevelType w:val="hybridMultilevel"/>
    <w:tmpl w:val="7DF20930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4F52EFF"/>
    <w:multiLevelType w:val="hybridMultilevel"/>
    <w:tmpl w:val="DAF69590"/>
    <w:lvl w:ilvl="0" w:tplc="A2CA9D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696B10"/>
    <w:multiLevelType w:val="hybridMultilevel"/>
    <w:tmpl w:val="ADAE873E"/>
    <w:lvl w:ilvl="0" w:tplc="8BBE78C6">
      <w:start w:val="2"/>
      <w:numFmt w:val="decimal"/>
      <w:lvlText w:val="%1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A3"/>
    <w:rsid w:val="000378EF"/>
    <w:rsid w:val="0009070C"/>
    <w:rsid w:val="000E1580"/>
    <w:rsid w:val="00145269"/>
    <w:rsid w:val="002135B4"/>
    <w:rsid w:val="002A567E"/>
    <w:rsid w:val="00355D84"/>
    <w:rsid w:val="00485121"/>
    <w:rsid w:val="005109D6"/>
    <w:rsid w:val="00545E90"/>
    <w:rsid w:val="005F5FD1"/>
    <w:rsid w:val="006B365D"/>
    <w:rsid w:val="006F4EA3"/>
    <w:rsid w:val="007322A2"/>
    <w:rsid w:val="008464AB"/>
    <w:rsid w:val="00852B31"/>
    <w:rsid w:val="00932BEE"/>
    <w:rsid w:val="00952D39"/>
    <w:rsid w:val="009C3749"/>
    <w:rsid w:val="00A87998"/>
    <w:rsid w:val="00B109E5"/>
    <w:rsid w:val="00B40B8A"/>
    <w:rsid w:val="00B672F1"/>
    <w:rsid w:val="00CD6561"/>
    <w:rsid w:val="00E03FBC"/>
    <w:rsid w:val="00E64DE4"/>
    <w:rsid w:val="00F270BD"/>
    <w:rsid w:val="00F720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32B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932B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96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32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1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9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3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9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1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76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4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7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7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9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4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6162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2016-02-18T10:27:00Z</dcterms:created>
  <dcterms:modified xsi:type="dcterms:W3CDTF">2016-04-14T17:25:00Z</dcterms:modified>
</cp:coreProperties>
</file>